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Times New Roman" w:cs="Times New Roman" w:eastAsia="Times New Roman" w:hAnsi="Times New Roman"/>
          <w:sz w:val="24"/>
          <w:szCs w:val="24"/>
        </w:rPr>
        <w:t xml:space="preserve">В Арбитражный суд [субъект Российской Федерации]</w:t>
      </w:r>
    </w:p>
    <w:p>
      <w:pPr>
        <w:spacing w:after="60"/>
      </w:pPr>
      <w:r>
        <w:rPr>
          <w:rFonts w:ascii="Times New Roman" w:cs="Times New Roman" w:eastAsia="Times New Roman" w:hAnsi="Times New Roman"/>
          <w:sz w:val="24"/>
          <w:szCs w:val="24"/>
        </w:rPr>
        <w:t xml:space="preserve">[адрес суда]</w:t>
      </w:r>
    </w:p>
    <w:p/>
    <w:p>
      <w:pPr>
        <w:spacing w:after="60"/>
      </w:pPr>
      <w:r>
        <w:rPr>
          <w:rFonts w:ascii="Times New Roman" w:cs="Times New Roman" w:eastAsia="Times New Roman" w:hAnsi="Times New Roman"/>
          <w:sz w:val="24"/>
          <w:szCs w:val="24"/>
        </w:rPr>
        <w:t xml:space="preserve">Заявитель (должник): [наименование организации / Ф. И. О. ИП]</w:t>
      </w:r>
    </w:p>
    <w:p>
      <w:pPr>
        <w:spacing w:after="60"/>
      </w:pPr>
      <w:r>
        <w:rPr>
          <w:rFonts w:ascii="Times New Roman" w:cs="Times New Roman" w:eastAsia="Times New Roman" w:hAnsi="Times New Roman"/>
          <w:sz w:val="24"/>
          <w:szCs w:val="24"/>
        </w:rPr>
        <w:t xml:space="preserve">адрес: [__________]</w:t>
      </w:r>
    </w:p>
    <w:p>
      <w:pPr>
        <w:spacing w:after="60"/>
      </w:pPr>
      <w:r>
        <w:rPr>
          <w:rFonts w:ascii="Times New Roman" w:cs="Times New Roman" w:eastAsia="Times New Roman" w:hAnsi="Times New Roman"/>
          <w:sz w:val="24"/>
          <w:szCs w:val="24"/>
        </w:rPr>
        <w:t xml:space="preserve">ОГРН [__________], ИНН [__________]</w:t>
      </w:r>
    </w:p>
    <w:p>
      <w:pPr>
        <w:spacing w:after="60"/>
      </w:pPr>
      <w:r>
        <w:rPr>
          <w:rFonts w:ascii="Times New Roman" w:cs="Times New Roman" w:eastAsia="Times New Roman" w:hAnsi="Times New Roman"/>
          <w:sz w:val="24"/>
          <w:szCs w:val="24"/>
        </w:rPr>
        <w:t xml:space="preserve">телефон: [__________], эл. почта: [__________]</w:t>
      </w:r>
    </w:p>
    <w:p/>
    <w:p>
      <w:pPr>
        <w:spacing w:after="60"/>
      </w:pPr>
      <w:r>
        <w:rPr>
          <w:rFonts w:ascii="Times New Roman" w:cs="Times New Roman" w:eastAsia="Times New Roman" w:hAnsi="Times New Roman"/>
          <w:sz w:val="24"/>
          <w:szCs w:val="24"/>
        </w:rPr>
        <w:t xml:space="preserve">Взыскатель: [наименование организации / Ф. И. О.]</w:t>
      </w:r>
    </w:p>
    <w:p>
      <w:pPr>
        <w:spacing w:after="60"/>
      </w:pPr>
      <w:r>
        <w:rPr>
          <w:rFonts w:ascii="Times New Roman" w:cs="Times New Roman" w:eastAsia="Times New Roman" w:hAnsi="Times New Roman"/>
          <w:sz w:val="24"/>
          <w:szCs w:val="24"/>
        </w:rPr>
        <w:t xml:space="preserve">адрес: [__________]</w:t>
      </w:r>
    </w:p>
    <w:p/>
    <w:p>
      <w:pPr>
        <w:spacing w:after="60"/>
      </w:pPr>
      <w:r>
        <w:rPr>
          <w:rFonts w:ascii="Times New Roman" w:cs="Times New Roman" w:eastAsia="Times New Roman" w:hAnsi="Times New Roman"/>
          <w:sz w:val="24"/>
          <w:szCs w:val="24"/>
        </w:rPr>
        <w:t xml:space="preserve">по делу № [__________]</w:t>
      </w:r>
    </w:p>
    <w:p/>
    <w:p>
      <w:pPr>
        <w:spacing w:after="60"/>
      </w:pPr>
      <w:r>
        <w:rPr>
          <w:rFonts w:ascii="Times New Roman" w:cs="Times New Roman" w:eastAsia="Times New Roman" w:hAnsi="Times New Roman"/>
          <w:sz w:val="24"/>
          <w:szCs w:val="24"/>
        </w:rPr>
        <w:t xml:space="preserve">ЗАЯВЛЕНИЕ</w:t>
      </w:r>
    </w:p>
    <w:p>
      <w:pPr>
        <w:spacing w:after="60"/>
      </w:pPr>
      <w:r>
        <w:rPr>
          <w:rFonts w:ascii="Times New Roman" w:cs="Times New Roman" w:eastAsia="Times New Roman" w:hAnsi="Times New Roman"/>
          <w:sz w:val="24"/>
          <w:szCs w:val="24"/>
        </w:rPr>
        <w:t xml:space="preserve">об отсрочке исполнения решения суда</w:t>
      </w:r>
    </w:p>
    <w:p/>
    <w:p>
      <w:pPr>
        <w:spacing w:after="60"/>
      </w:pPr>
      <w:r>
        <w:rPr>
          <w:rFonts w:ascii="Times New Roman" w:cs="Times New Roman" w:eastAsia="Times New Roman" w:hAnsi="Times New Roman"/>
          <w:sz w:val="24"/>
          <w:szCs w:val="24"/>
        </w:rPr>
        <w:t xml:space="preserve">Решением Арбитражного суда [субъект Российской Федерации] от «[__]» [________] [____] г. по делу № [__________] с Заявителя в пользу Взыскателя взыскано [предмет и сумма взыскания по решению суда]. Решение вступило в законную силу «[__]» [________] [____] г.</w:t>
      </w:r>
    </w:p>
    <w:p/>
    <w:p>
      <w:pPr>
        <w:spacing w:after="60"/>
      </w:pPr>
      <w:r>
        <w:rPr>
          <w:rFonts w:ascii="Times New Roman" w:cs="Times New Roman" w:eastAsia="Times New Roman" w:hAnsi="Times New Roman"/>
          <w:sz w:val="24"/>
          <w:szCs w:val="24"/>
        </w:rPr>
        <w:t xml:space="preserve">В настоящее время единовременное исполнение решения затруднительно ввиду следующих обстоятельств: [обстоятельства, затрудняющие исполнение: тяжёлое имущественное положение, сезонность выручки, арест счетов и т. п.].</w:t>
      </w:r>
    </w:p>
    <w:p/>
    <w:p>
      <w:pPr>
        <w:spacing w:after="60"/>
      </w:pPr>
      <w:r>
        <w:rPr>
          <w:rFonts w:ascii="Times New Roman" w:cs="Times New Roman" w:eastAsia="Times New Roman" w:hAnsi="Times New Roman"/>
          <w:sz w:val="24"/>
          <w:szCs w:val="24"/>
        </w:rPr>
        <w:t xml:space="preserve">Указанные обстоятельства носят временный характер и с высокой вероятностью отпадут к [предполагаемая дата, к которой должник сможет исполнить решение], что подтверждается прилагаемыми документами.</w:t>
      </w:r>
    </w:p>
    <w:p/>
    <w:p>
      <w:pPr>
        <w:spacing w:after="60"/>
      </w:pPr>
      <w:r>
        <w:rPr>
          <w:rFonts w:ascii="Times New Roman" w:cs="Times New Roman" w:eastAsia="Times New Roman" w:hAnsi="Times New Roman"/>
          <w:sz w:val="24"/>
          <w:szCs w:val="24"/>
        </w:rPr>
        <w:t xml:space="preserve">Согласно статье 324 Арбитражного процессуального кодекса РФ при наличии обстоятельств, затрудняющих исполнение судебного акта, арбитражный суд, выдавший исполнительный лист, по заявлению должника вправе отсрочить или рассрочить исполнение судебного акта, изменить способ и порядок его исполнения. Предоставление отсрочки не нарушает баланс интересов сторон и не лишает Взыскателя права на исполнение по истечении её срока.</w:t>
      </w:r>
    </w:p>
    <w:p/>
    <w:p>
      <w:pPr>
        <w:spacing w:after="60"/>
      </w:pPr>
      <w:r>
        <w:rPr>
          <w:rFonts w:ascii="Times New Roman" w:cs="Times New Roman" w:eastAsia="Times New Roman" w:hAnsi="Times New Roman"/>
          <w:sz w:val="24"/>
          <w:szCs w:val="24"/>
        </w:rPr>
        <w:t xml:space="preserve">На основании изложенного, руководствуясь статьёй 324 Арбитражного процессуального кодекса РФ,</w:t>
      </w:r>
    </w:p>
    <w:p/>
    <w:p>
      <w:pPr>
        <w:spacing w:after="60"/>
      </w:pPr>
      <w:r>
        <w:rPr>
          <w:rFonts w:ascii="Times New Roman" w:cs="Times New Roman" w:eastAsia="Times New Roman" w:hAnsi="Times New Roman"/>
          <w:sz w:val="24"/>
          <w:szCs w:val="24"/>
        </w:rPr>
        <w:t xml:space="preserve">ПРОШУ СУД:</w:t>
      </w:r>
    </w:p>
    <w:p/>
    <w:p>
      <w:pPr>
        <w:spacing w:after="60"/>
      </w:pPr>
      <w:r>
        <w:rPr>
          <w:rFonts w:ascii="Times New Roman" w:cs="Times New Roman" w:eastAsia="Times New Roman" w:hAnsi="Times New Roman"/>
          <w:sz w:val="24"/>
          <w:szCs w:val="24"/>
        </w:rPr>
        <w:t xml:space="preserve">1. Предоставить отсрочку исполнения решения Арбитражного суда [субъект Российской Федерации] от «[__]» [________] [____] г. по делу № [__________] на срок до [предполагаемая дата, к которой должник сможет исполнить решение].</w:t>
      </w:r>
    </w:p>
    <w:p>
      <w:pPr>
        <w:spacing w:after="60"/>
      </w:pPr>
      <w:r>
        <w:rPr>
          <w:rFonts w:ascii="Times New Roman" w:cs="Times New Roman" w:eastAsia="Times New Roman" w:hAnsi="Times New Roman"/>
          <w:sz w:val="24"/>
          <w:szCs w:val="24"/>
        </w:rPr>
        <w:t xml:space="preserve">2. Рассмотреть заявление в судебном заседании с извещением лиц, участвующих в деле.</w:t>
      </w:r>
    </w:p>
    <w:p/>
    <w:p>
      <w:pPr>
        <w:spacing w:after="60"/>
      </w:pPr>
      <w:r>
        <w:rPr>
          <w:rFonts w:ascii="Times New Roman" w:cs="Times New Roman" w:eastAsia="Times New Roman" w:hAnsi="Times New Roman"/>
          <w:sz w:val="24"/>
          <w:szCs w:val="24"/>
        </w:rPr>
        <w:t xml:space="preserve">Приложения:</w:t>
      </w:r>
    </w:p>
    <w:p>
      <w:pPr>
        <w:spacing w:after="60"/>
      </w:pPr>
      <w:r>
        <w:rPr>
          <w:rFonts w:ascii="Times New Roman" w:cs="Times New Roman" w:eastAsia="Times New Roman" w:hAnsi="Times New Roman"/>
          <w:sz w:val="24"/>
          <w:szCs w:val="24"/>
        </w:rPr>
        <w:t xml:space="preserve">1. Копия решения суда по делу № [__________] — на [__] л.</w:t>
      </w:r>
    </w:p>
    <w:p>
      <w:pPr>
        <w:spacing w:after="60"/>
      </w:pPr>
      <w:r>
        <w:rPr>
          <w:rFonts w:ascii="Times New Roman" w:cs="Times New Roman" w:eastAsia="Times New Roman" w:hAnsi="Times New Roman"/>
          <w:sz w:val="24"/>
          <w:szCs w:val="24"/>
        </w:rPr>
        <w:t xml:space="preserve">2. Документы, подтверждающие обстоятельства, затрудняющие исполнение, — на [__] л.</w:t>
      </w:r>
    </w:p>
    <w:p>
      <w:pPr>
        <w:spacing w:after="60"/>
      </w:pPr>
      <w:r>
        <w:rPr>
          <w:rFonts w:ascii="Times New Roman" w:cs="Times New Roman" w:eastAsia="Times New Roman" w:hAnsi="Times New Roman"/>
          <w:sz w:val="24"/>
          <w:szCs w:val="24"/>
        </w:rPr>
        <w:t xml:space="preserve">3. Доказательства направления копии заявления Взыскателю — на [__] л.</w:t>
      </w:r>
    </w:p>
    <w:p>
      <w:pPr>
        <w:spacing w:after="60"/>
      </w:pPr>
      <w:r>
        <w:rPr>
          <w:rFonts w:ascii="Times New Roman" w:cs="Times New Roman" w:eastAsia="Times New Roman" w:hAnsi="Times New Roman"/>
          <w:sz w:val="24"/>
          <w:szCs w:val="24"/>
        </w:rPr>
        <w:t xml:space="preserve">4. Документы о полномочиях представителя — на [__] л.</w:t>
      </w:r>
    </w:p>
    <w:p/>
    <w:p>
      <w:pPr>
        <w:spacing w:after="60"/>
      </w:pPr>
      <w:r>
        <w:rPr>
          <w:rFonts w:ascii="Times New Roman" w:cs="Times New Roman" w:eastAsia="Times New Roman" w:hAnsi="Times New Roman"/>
          <w:sz w:val="24"/>
          <w:szCs w:val="24"/>
        </w:rPr>
        <w:t xml:space="preserve">«[__]» [________] [____] г.</w:t>
      </w:r>
    </w:p>
    <w:p/>
    <w:p>
      <w:pPr>
        <w:spacing w:after="60"/>
      </w:pPr>
      <w:r>
        <w:rPr>
          <w:rFonts w:ascii="Times New Roman" w:cs="Times New Roman" w:eastAsia="Times New Roman" w:hAnsi="Times New Roman"/>
          <w:sz w:val="24"/>
          <w:szCs w:val="24"/>
        </w:rPr>
        <w:t xml:space="preserve">[должность, наименование представителя] _______________ / [Ф. И. О.]</w:t>
      </w:r>
    </w:p>
    <w:p>
      <w:pPr>
        <w:spacing w:after="60"/>
      </w:pPr>
      <w:r>
        <w:rPr>
          <w:rFonts w:ascii="Times New Roman" w:cs="Times New Roman" w:eastAsia="Times New Roman" w:hAnsi="Times New Roman"/>
          <w:sz w:val="24"/>
          <w:szCs w:val="24"/>
        </w:rPr>
        <w:t xml:space="preserve">                  (подпись)</w:t>
      </w:r>
    </w:p>
    <w:p>
      <w:pPr>
        <w:spacing w:before="240"/>
      </w:pPr>
    </w:p>
    <w:p>
      <w:pPr>
        <w:pBdr>
          <w:top w:val="single" w:color="C5A572" w:sz="6" w:space="8"/>
        </w:pBdr>
        <w:spacing w:after="80" w:before="120"/>
      </w:pPr>
      <w:r>
        <w:rPr>
          <w:rFonts w:ascii="Times New Roman" w:cs="Times New Roman" w:eastAsia="Times New Roman" w:hAnsi="Times New Roman"/>
          <w:color w:val="555555"/>
          <w:sz w:val="20"/>
          <w:szCs w:val="20"/>
        </w:rPr>
        <w:t xml:space="preserve">Документ подготовлен юристами правового альянса «Агент Адвокатор».</w:t>
      </w:r>
    </w:p>
    <w:p>
      <w:pPr>
        <w:spacing w:after="120"/>
      </w:pPr>
      <w:r>
        <w:rPr>
          <w:rFonts w:ascii="Times New Roman" w:cs="Times New Roman" w:eastAsia="Times New Roman" w:hAnsi="Times New Roman"/>
          <w:color w:val="555555"/>
          <w:sz w:val="20"/>
          <w:szCs w:val="20"/>
        </w:rPr>
        <w:t xml:space="preserve">agentadvocator.ru  ·  +7 (999) 333-96-10  ·  info@agentadvocator.ru</w:t>
      </w:r>
    </w:p>
    <w:p>
      <w:r>
        <w:rPr>
          <w:rFonts w:ascii="Times New Roman" w:cs="Times New Roman" w:eastAsia="Times New Roman" w:hAnsi="Times New Roman"/>
          <w:i/>
          <w:iCs/>
          <w:color w:val="777777"/>
          <w:sz w:val="18"/>
          <w:szCs w:val="18"/>
        </w:rPr>
        <w:t xml:space="preserve">Ограничение ответственности. Настоящий образец носит справочный (информационный) характер, не является юридической консультацией и не учитывает обстоятельства конкретного дела. Правовой альянс «Агент Адвокатор» не несёт ответственности за последствия самостоятельного использования документа. Перед подачей рекомендуем обратиться за квалифицированной юридической помощью — к юристам и адвокатам «Агент Адвокатор».</w:t>
      </w:r>
    </w:p>
    <w:sectPr>
      <w:headerReference w:type="default" r:id="rId7"/>
      <w:pgSz w:w="11906" w:h="16838" w:orient="portrait"/>
      <w:pgMar w:top="1400" w:right="850" w:bottom="1134"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5A572" w:sz="4" w:space="4"/>
      </w:pBdr>
      <w:spacing w:after="60"/>
      <w:jc w:val="center"/>
    </w:pPr>
    <w:r>
      <w:rPr>
        <w:rFonts w:ascii="Times New Roman" w:cs="Times New Roman" w:eastAsia="Times New Roman" w:hAnsi="Times New Roman"/>
        <w:i/>
        <w:iCs/>
        <w:color w:val="777777"/>
        <w:sz w:val="15"/>
        <w:szCs w:val="15"/>
      </w:rPr>
      <w:t xml:space="preserve">ПРОЕКТ ДОКУМЕНТА. Справочный образец — не является юридической консультацией; правовой альянс «Агент Адвокатор» не несёт ответственности за самостоятельное использование. agentadvocator.ru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об отсрочке исполнения решения суда</dc:title>
  <dc:creator>Агент Адвокатор</dc:creator>
  <cp:lastModifiedBy>Un-named</cp:lastModifiedBy>
  <cp:revision>1</cp:revision>
  <dcterms:created xsi:type="dcterms:W3CDTF">2026-07-21T08:26:55.042Z</dcterms:created>
  <dcterms:modified xsi:type="dcterms:W3CDTF">2026-07-21T08:26:55.042Z</dcterms:modified>
</cp:coreProperties>
</file>

<file path=docProps/custom.xml><?xml version="1.0" encoding="utf-8"?>
<Properties xmlns="http://schemas.openxmlformats.org/officeDocument/2006/custom-properties" xmlns:vt="http://schemas.openxmlformats.org/officeDocument/2006/docPropsVTypes"/>
</file>